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B3" w:rsidRDefault="0084393F" w:rsidP="003D7D0E">
      <w:pPr>
        <w:pStyle w:val="Textosinformato"/>
      </w:pPr>
      <w:r>
        <w:t>Convenios Ayuntamientos de ayudas a estudiantes Erasmus+</w:t>
      </w:r>
    </w:p>
    <w:p w:rsidR="0084393F" w:rsidRDefault="0084393F" w:rsidP="003D7D0E">
      <w:pPr>
        <w:pStyle w:val="Textosinformato"/>
      </w:pPr>
    </w:p>
    <w:p w:rsidR="005D6501" w:rsidRDefault="00A509B3" w:rsidP="008F323C">
      <w:pPr>
        <w:pStyle w:val="Textosinformato"/>
        <w:spacing w:line="360" w:lineRule="auto"/>
      </w:pPr>
      <w:r>
        <w:t>Blanc</w:t>
      </w:r>
      <w:r w:rsidR="00956878">
        <w:t xml:space="preserve">a-  convenio en </w:t>
      </w:r>
      <w:r w:rsidR="00CC0BCD">
        <w:t>201</w:t>
      </w:r>
      <w:r>
        <w:t>4, se prorroga tácitamente cada año</w:t>
      </w:r>
    </w:p>
    <w:p w:rsidR="00A509B3" w:rsidRDefault="00A509B3" w:rsidP="008F323C">
      <w:pPr>
        <w:pStyle w:val="Textosinformato"/>
        <w:spacing w:line="360" w:lineRule="auto"/>
      </w:pPr>
      <w:proofErr w:type="spellStart"/>
      <w:r>
        <w:t>Totana</w:t>
      </w:r>
      <w:proofErr w:type="spellEnd"/>
      <w:r>
        <w:t>-</w:t>
      </w:r>
      <w:r w:rsidRPr="00A509B3">
        <w:t xml:space="preserve"> </w:t>
      </w:r>
      <w:r w:rsidR="00956878">
        <w:t xml:space="preserve">convenio en </w:t>
      </w:r>
      <w:r w:rsidR="00394E43">
        <w:t>201</w:t>
      </w:r>
      <w:r>
        <w:t>4, se prorroga tácitamente cada año</w:t>
      </w:r>
    </w:p>
    <w:p w:rsidR="00D24B98" w:rsidRDefault="00D24B98" w:rsidP="008F323C">
      <w:pPr>
        <w:pStyle w:val="Textosinformato"/>
        <w:spacing w:line="360" w:lineRule="auto"/>
      </w:pPr>
      <w:proofErr w:type="spellStart"/>
      <w:r>
        <w:t>Lor</w:t>
      </w:r>
      <w:r w:rsidR="00956878">
        <w:t>quí</w:t>
      </w:r>
      <w:proofErr w:type="spellEnd"/>
      <w:r w:rsidR="00956878">
        <w:t xml:space="preserve">- convenio en </w:t>
      </w:r>
      <w:r>
        <w:t xml:space="preserve">2016 prorrogable </w:t>
      </w:r>
      <w:r w:rsidR="00394E43" w:rsidRPr="00394E43">
        <w:rPr>
          <w:highlight w:val="yellow"/>
        </w:rPr>
        <w:t>exp</w:t>
      </w:r>
      <w:r w:rsidR="00394E43">
        <w:rPr>
          <w:highlight w:val="yellow"/>
        </w:rPr>
        <w:t>r</w:t>
      </w:r>
      <w:r w:rsidR="00394E43" w:rsidRPr="00394E43">
        <w:rPr>
          <w:highlight w:val="yellow"/>
        </w:rPr>
        <w:t>esamente</w:t>
      </w:r>
      <w:r>
        <w:t xml:space="preserve"> por periodos de igual duración.</w:t>
      </w:r>
    </w:p>
    <w:p w:rsidR="00394E43" w:rsidRDefault="00394E43" w:rsidP="008F323C">
      <w:pPr>
        <w:pStyle w:val="Textosinformato"/>
        <w:spacing w:line="360" w:lineRule="auto"/>
      </w:pPr>
      <w:proofErr w:type="spellStart"/>
      <w:r>
        <w:t>Ceheg</w:t>
      </w:r>
      <w:r w:rsidR="00956878">
        <w:t>ín</w:t>
      </w:r>
      <w:proofErr w:type="spellEnd"/>
      <w:r w:rsidR="00956878">
        <w:t xml:space="preserve">- </w:t>
      </w:r>
      <w:proofErr w:type="gramStart"/>
      <w:r w:rsidR="00956878">
        <w:t>convenio  en</w:t>
      </w:r>
      <w:proofErr w:type="gramEnd"/>
      <w:r w:rsidR="00956878">
        <w:t xml:space="preserve"> </w:t>
      </w:r>
      <w:r>
        <w:t xml:space="preserve"> 2016, prorrogable </w:t>
      </w:r>
      <w:r w:rsidRPr="00C02F27">
        <w:rPr>
          <w:highlight w:val="yellow"/>
        </w:rPr>
        <w:t>expresamente</w:t>
      </w:r>
      <w:r>
        <w:t xml:space="preserve"> por periodos de igual duración </w:t>
      </w:r>
    </w:p>
    <w:p w:rsidR="00D24B98" w:rsidRDefault="008325F7" w:rsidP="008F323C">
      <w:pPr>
        <w:pStyle w:val="Textosinformato"/>
        <w:spacing w:line="360" w:lineRule="auto"/>
      </w:pPr>
      <w:r>
        <w:t>Puerto Lumbreras-</w:t>
      </w:r>
      <w:r w:rsidR="00956878">
        <w:rPr>
          <w:highlight w:val="yellow"/>
        </w:rPr>
        <w:t xml:space="preserve">convenio en </w:t>
      </w:r>
      <w:r w:rsidRPr="008325F7">
        <w:rPr>
          <w:highlight w:val="yellow"/>
        </w:rPr>
        <w:t>2004,</w:t>
      </w:r>
      <w:r w:rsidR="00394E43">
        <w:rPr>
          <w:highlight w:val="yellow"/>
        </w:rPr>
        <w:t xml:space="preserve"> prorrogable por acuerdo expreso de las partes </w:t>
      </w:r>
      <w:r w:rsidRPr="008325F7">
        <w:rPr>
          <w:highlight w:val="yellow"/>
        </w:rPr>
        <w:t>por otro año con mínima antelación de un mes antes de la fecha de vencimiento</w:t>
      </w:r>
      <w:r>
        <w:t>.</w:t>
      </w:r>
    </w:p>
    <w:p w:rsidR="008325F7" w:rsidRDefault="008325F7" w:rsidP="008F323C">
      <w:pPr>
        <w:pStyle w:val="Textosinformato"/>
        <w:spacing w:line="360" w:lineRule="auto"/>
      </w:pPr>
      <w:r>
        <w:t>Alcantarilla-</w:t>
      </w:r>
      <w:r w:rsidR="009D6DF8">
        <w:t>entrega de alumnos</w:t>
      </w:r>
      <w:r w:rsidR="008F323C">
        <w:t xml:space="preserve"> empadronados el curso </w:t>
      </w:r>
      <w:r w:rsidR="00956878">
        <w:t>académico 16</w:t>
      </w:r>
      <w:r w:rsidR="0082157D">
        <w:t xml:space="preserve">/17, no </w:t>
      </w:r>
      <w:bookmarkStart w:id="0" w:name="_GoBack"/>
      <w:bookmarkEnd w:id="0"/>
      <w:r w:rsidR="0082157D">
        <w:t>encuentro convenio</w:t>
      </w:r>
      <w:r w:rsidR="009D6DF8">
        <w:t>.</w:t>
      </w:r>
    </w:p>
    <w:p w:rsidR="008325F7" w:rsidRDefault="008325F7" w:rsidP="008F323C">
      <w:pPr>
        <w:pStyle w:val="Textosinformato"/>
        <w:spacing w:line="360" w:lineRule="auto"/>
      </w:pPr>
      <w:r>
        <w:t>Los Alcázares-</w:t>
      </w:r>
      <w:r w:rsidR="00956878">
        <w:t>convenio 2015, pudiendo prorrogarse por acuerdo expreso de las partes con un mínimo de un mes de antelación.</w:t>
      </w:r>
    </w:p>
    <w:p w:rsidR="0084393F" w:rsidRDefault="008935BD" w:rsidP="008F323C">
      <w:pPr>
        <w:pStyle w:val="Textosinformato"/>
        <w:spacing w:line="360" w:lineRule="auto"/>
      </w:pPr>
      <w:r>
        <w:t>Torre Pacheco- en el 2017</w:t>
      </w:r>
      <w:r w:rsidR="00956878">
        <w:t xml:space="preserve"> hay una propuesta de convenio.</w:t>
      </w:r>
    </w:p>
    <w:p w:rsidR="0084393F" w:rsidRDefault="0084393F" w:rsidP="008F323C">
      <w:pPr>
        <w:pStyle w:val="Textosinformato"/>
        <w:spacing w:line="360" w:lineRule="auto"/>
      </w:pPr>
    </w:p>
    <w:p w:rsidR="0084393F" w:rsidRDefault="0084393F" w:rsidP="008F323C">
      <w:pPr>
        <w:pStyle w:val="Textosinformato"/>
        <w:spacing w:line="360" w:lineRule="auto"/>
      </w:pPr>
      <w:r>
        <w:t>San Javier –No tiene convenio, pero se puede pedir la ayuda antes de que cierren el presupuesto del año (sobre la mitad de octubre), todo el expediente tiene que estar terminado antes del 31 de diciembre.</w:t>
      </w:r>
    </w:p>
    <w:p w:rsidR="00A509B3" w:rsidRDefault="001B6918" w:rsidP="008F323C">
      <w:pPr>
        <w:pStyle w:val="Textosinformato"/>
        <w:spacing w:line="360" w:lineRule="auto"/>
      </w:pPr>
      <w:r>
        <w:t xml:space="preserve">Mazarrón- una especie de convenio del 2013 sin firmar </w:t>
      </w:r>
    </w:p>
    <w:p w:rsidR="00987CAB" w:rsidRDefault="00987CAB" w:rsidP="008F323C">
      <w:pPr>
        <w:spacing w:line="360" w:lineRule="auto"/>
      </w:pPr>
    </w:p>
    <w:sectPr w:rsidR="0098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0E"/>
    <w:rsid w:val="001B6918"/>
    <w:rsid w:val="00394E43"/>
    <w:rsid w:val="003D7D0E"/>
    <w:rsid w:val="005D6501"/>
    <w:rsid w:val="0082157D"/>
    <w:rsid w:val="008325F7"/>
    <w:rsid w:val="0084393F"/>
    <w:rsid w:val="008935BD"/>
    <w:rsid w:val="008F323C"/>
    <w:rsid w:val="00956878"/>
    <w:rsid w:val="00987CAB"/>
    <w:rsid w:val="009D6DF8"/>
    <w:rsid w:val="00A509B3"/>
    <w:rsid w:val="00C02F27"/>
    <w:rsid w:val="00CC0BCD"/>
    <w:rsid w:val="00D24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9BE8"/>
  <w15:chartTrackingRefBased/>
  <w15:docId w15:val="{F0F408CA-11C5-4055-B8EF-17329026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3D7D0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3D7D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CANO-MANUEL, MARÍA VIRGINIA</dc:creator>
  <cp:keywords/>
  <dc:description/>
  <cp:lastModifiedBy>CARLES CANO-MANUEL, MARÍA VIRGINIA</cp:lastModifiedBy>
  <cp:revision>15</cp:revision>
  <dcterms:created xsi:type="dcterms:W3CDTF">2020-06-18T12:26:00Z</dcterms:created>
  <dcterms:modified xsi:type="dcterms:W3CDTF">2020-06-19T07:49:00Z</dcterms:modified>
</cp:coreProperties>
</file>